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26" w:rsidRPr="00B12AAD" w:rsidRDefault="00B12AAD" w:rsidP="00B12A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A836B78" wp14:editId="4EBECAE9">
            <wp:simplePos x="0" y="0"/>
            <wp:positionH relativeFrom="margin">
              <wp:posOffset>-803910</wp:posOffset>
            </wp:positionH>
            <wp:positionV relativeFrom="margin">
              <wp:posOffset>-110490</wp:posOffset>
            </wp:positionV>
            <wp:extent cx="971550" cy="819150"/>
            <wp:effectExtent l="0" t="0" r="0" b="0"/>
            <wp:wrapSquare wrapText="bothSides"/>
            <wp:docPr id="1" name="Рисунок 1" descr="Описание: Министерство социального развития и труда Астраханской области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Министерство социального развития и труда Астраханской области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BA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83BC2FE" wp14:editId="47B449E3">
            <wp:simplePos x="0" y="0"/>
            <wp:positionH relativeFrom="margin">
              <wp:posOffset>5349240</wp:posOffset>
            </wp:positionH>
            <wp:positionV relativeFrom="margin">
              <wp:posOffset>-34290</wp:posOffset>
            </wp:positionV>
            <wp:extent cx="723900" cy="542925"/>
            <wp:effectExtent l="0" t="0" r="0" b="9525"/>
            <wp:wrapSquare wrapText="bothSides"/>
            <wp:docPr id="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025" w:rsidRPr="00306BA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469E872" wp14:editId="3E0713AA">
            <wp:simplePos x="0" y="0"/>
            <wp:positionH relativeFrom="margin">
              <wp:posOffset>8470900</wp:posOffset>
            </wp:positionH>
            <wp:positionV relativeFrom="margin">
              <wp:posOffset>128905</wp:posOffset>
            </wp:positionV>
            <wp:extent cx="731520" cy="542925"/>
            <wp:effectExtent l="0" t="0" r="0" b="9525"/>
            <wp:wrapSquare wrapText="bothSides"/>
            <wp:docPr id="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025" w:rsidRPr="00306BA9">
        <w:rPr>
          <w:rFonts w:ascii="Times New Roman" w:hAnsi="Times New Roman" w:cs="Times New Roman"/>
          <w:b/>
          <w:sz w:val="32"/>
          <w:szCs w:val="32"/>
        </w:rPr>
        <w:t>Министерство социального развития и труда</w:t>
      </w:r>
    </w:p>
    <w:p w:rsidR="00B06025" w:rsidRPr="00306BA9" w:rsidRDefault="00B06025" w:rsidP="00B060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 xml:space="preserve"> Астраханской области</w:t>
      </w:r>
    </w:p>
    <w:p w:rsidR="00B06025" w:rsidRPr="00306BA9" w:rsidRDefault="00B06025" w:rsidP="00B06025">
      <w:pPr>
        <w:spacing w:after="0" w:line="240" w:lineRule="auto"/>
        <w:ind w:left="-851" w:right="-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 xml:space="preserve">Государственное специализированное казенное учреждение </w:t>
      </w:r>
    </w:p>
    <w:p w:rsidR="00B06025" w:rsidRPr="00306BA9" w:rsidRDefault="00B06025" w:rsidP="00B06025">
      <w:pPr>
        <w:spacing w:after="0" w:line="240" w:lineRule="auto"/>
        <w:ind w:left="-851" w:right="-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>Астраханской области</w:t>
      </w:r>
    </w:p>
    <w:p w:rsidR="00B06025" w:rsidRPr="00306BA9" w:rsidRDefault="00B06025" w:rsidP="00B06025">
      <w:pPr>
        <w:spacing w:after="0" w:line="240" w:lineRule="auto"/>
        <w:ind w:left="-851" w:right="-3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>«Областной социально-реабилитационный центр для несовершеннолетних «Исток»</w:t>
      </w:r>
    </w:p>
    <w:p w:rsidR="00B06025" w:rsidRPr="00306BA9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B06025" w:rsidRPr="00A2633B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06025" w:rsidRPr="00306BA9" w:rsidRDefault="00B06025" w:rsidP="00B060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«Памятка для инвалидов по вопросам получения услуг</w:t>
      </w:r>
    </w:p>
    <w:p w:rsidR="00BC7482" w:rsidRDefault="00B06025" w:rsidP="00B060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и помощи со стороны персонала на объекте</w:t>
      </w:r>
      <w:r w:rsidR="00BC7482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адресу: г. Астрахань, </w:t>
      </w:r>
    </w:p>
    <w:p w:rsidR="00B06025" w:rsidRPr="00A2633B" w:rsidRDefault="00BC7482" w:rsidP="00B060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ул. М. Максаковой, 10</w:t>
      </w:r>
      <w:r w:rsidR="00B06025" w:rsidRPr="00306BA9"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p w:rsidR="00B06025" w:rsidRPr="00A2633B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40"/>
          <w:szCs w:val="4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  <w:r w:rsidRPr="0041331A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1570578" wp14:editId="22798D69">
            <wp:simplePos x="0" y="0"/>
            <wp:positionH relativeFrom="column">
              <wp:posOffset>1509395</wp:posOffset>
            </wp:positionH>
            <wp:positionV relativeFrom="paragraph">
              <wp:posOffset>85725</wp:posOffset>
            </wp:positionV>
            <wp:extent cx="3112770" cy="311277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Рисунок 4" descr="http://szn74.ru/Storage/Image/PublicationItem/Image/big/1768/5566256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zn74.ru/Storage/Image/PublicationItem/Image/big/1768/5566256_f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Default="00B06025" w:rsidP="00B06025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B06025" w:rsidRPr="00306BA9" w:rsidRDefault="00B06025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sz w:val="36"/>
          <w:szCs w:val="36"/>
        </w:rPr>
        <w:t>г. Астрахань</w:t>
      </w:r>
    </w:p>
    <w:p w:rsidR="00B06025" w:rsidRDefault="00B06025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sz w:val="36"/>
          <w:szCs w:val="36"/>
        </w:rPr>
        <w:t>2017 г.</w:t>
      </w:r>
    </w:p>
    <w:p w:rsidR="007F42CA" w:rsidRDefault="007F42CA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CA" w:rsidRDefault="007F42CA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CA" w:rsidRPr="00306BA9" w:rsidRDefault="007F42CA" w:rsidP="00B0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94F87" w:rsidRPr="00B50D8C" w:rsidRDefault="00794F87" w:rsidP="00B50D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D8C">
        <w:rPr>
          <w:rFonts w:ascii="Times New Roman" w:hAnsi="Times New Roman" w:cs="Times New Roman"/>
          <w:b/>
          <w:sz w:val="36"/>
          <w:szCs w:val="36"/>
        </w:rPr>
        <w:t>Уважаемые посетители</w:t>
      </w:r>
    </w:p>
    <w:p w:rsidR="00B50D8C" w:rsidRDefault="00B50D8C" w:rsidP="00B50D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D8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Государственного специализированного казенного учреждения Астраханской области </w:t>
      </w:r>
    </w:p>
    <w:p w:rsidR="00794F87" w:rsidRPr="00B50D8C" w:rsidRDefault="00B50D8C" w:rsidP="00B50D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D8C">
        <w:rPr>
          <w:rFonts w:ascii="Times New Roman" w:hAnsi="Times New Roman" w:cs="Times New Roman"/>
          <w:b/>
          <w:sz w:val="36"/>
          <w:szCs w:val="36"/>
        </w:rPr>
        <w:t>«Областной социально-реабилитационный центр для несовершеннолетних «Исток»</w:t>
      </w:r>
    </w:p>
    <w:p w:rsidR="00B50D8C" w:rsidRPr="00B50D8C" w:rsidRDefault="00B50D8C" w:rsidP="00B50D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D8C">
        <w:rPr>
          <w:rFonts w:ascii="Times New Roman" w:hAnsi="Times New Roman" w:cs="Times New Roman"/>
          <w:b/>
          <w:sz w:val="36"/>
          <w:szCs w:val="36"/>
        </w:rPr>
        <w:t>(ГСКУ АО «ОСРЦ ДН «Исток»)</w:t>
      </w:r>
    </w:p>
    <w:p w:rsidR="00794F87" w:rsidRPr="00794F87" w:rsidRDefault="00794F87" w:rsidP="00B50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F87" w:rsidRPr="00B50D8C" w:rsidRDefault="00794F87" w:rsidP="00B50D8C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50D8C">
        <w:rPr>
          <w:rFonts w:ascii="Times New Roman" w:hAnsi="Times New Roman" w:cs="Times New Roman"/>
          <w:sz w:val="36"/>
          <w:szCs w:val="36"/>
        </w:rPr>
        <w:t xml:space="preserve"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 </w:t>
      </w:r>
    </w:p>
    <w:p w:rsidR="000B5677" w:rsidRDefault="000B5677" w:rsidP="00B50D8C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94F87" w:rsidRPr="00026DD8" w:rsidRDefault="00794F87" w:rsidP="00B50D8C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26DD8">
        <w:rPr>
          <w:rFonts w:ascii="Times New Roman" w:hAnsi="Times New Roman" w:cs="Times New Roman"/>
          <w:sz w:val="36"/>
          <w:szCs w:val="36"/>
        </w:rPr>
        <w:t xml:space="preserve">Наша организация имеет следующее оснащение, обеспечивающее доступ на объект и к оказываемым услугам маломобильным гражданам: </w:t>
      </w:r>
    </w:p>
    <w:p w:rsidR="000B5677" w:rsidRDefault="000B5677" w:rsidP="00B50D8C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</w:p>
    <w:p w:rsidR="00794F87" w:rsidRDefault="00794F87" w:rsidP="009B10FA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5677">
        <w:rPr>
          <w:rFonts w:ascii="Times New Roman" w:hAnsi="Times New Roman" w:cs="Times New Roman"/>
          <w:b/>
          <w:sz w:val="36"/>
          <w:szCs w:val="36"/>
        </w:rPr>
        <w:t xml:space="preserve">1) </w:t>
      </w:r>
      <w:r w:rsidR="00026DD8" w:rsidRPr="000B5677">
        <w:rPr>
          <w:rFonts w:ascii="Times New Roman" w:hAnsi="Times New Roman" w:cs="Times New Roman"/>
          <w:b/>
          <w:sz w:val="36"/>
          <w:szCs w:val="36"/>
        </w:rPr>
        <w:t>пандус телескопический</w:t>
      </w:r>
      <w:r w:rsidR="000D5665" w:rsidRPr="000B5677">
        <w:rPr>
          <w:rFonts w:ascii="Times New Roman" w:hAnsi="Times New Roman" w:cs="Times New Roman"/>
          <w:b/>
          <w:sz w:val="36"/>
          <w:szCs w:val="36"/>
        </w:rPr>
        <w:t xml:space="preserve"> 2-ух секционный</w:t>
      </w:r>
      <w:r w:rsidR="00026DD8" w:rsidRPr="000B5677">
        <w:rPr>
          <w:rFonts w:ascii="Times New Roman" w:hAnsi="Times New Roman" w:cs="Times New Roman"/>
          <w:b/>
          <w:sz w:val="36"/>
          <w:szCs w:val="36"/>
        </w:rPr>
        <w:t>;</w:t>
      </w:r>
    </w:p>
    <w:p w:rsidR="003753CD" w:rsidRPr="000B5677" w:rsidRDefault="003753CD" w:rsidP="009B10FA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2) пандус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перекатной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;</w:t>
      </w:r>
    </w:p>
    <w:p w:rsidR="00794F87" w:rsidRPr="00B06025" w:rsidRDefault="003753CD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794F87" w:rsidRPr="000B5677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B06025">
        <w:rPr>
          <w:rFonts w:ascii="Times New Roman" w:hAnsi="Times New Roman" w:cs="Times New Roman"/>
          <w:b/>
          <w:sz w:val="36"/>
          <w:szCs w:val="36"/>
        </w:rPr>
        <w:t>и</w:t>
      </w:r>
      <w:r w:rsidR="00B06025" w:rsidRPr="00B06025">
        <w:rPr>
          <w:rFonts w:ascii="Times New Roman" w:hAnsi="Times New Roman" w:cs="Times New Roman"/>
          <w:b/>
          <w:sz w:val="36"/>
          <w:szCs w:val="36"/>
        </w:rPr>
        <w:t>нформационную табличку с рельефно-точечным шрифтом Брайля на контрастном фоне</w:t>
      </w:r>
      <w:r w:rsidR="007E340A">
        <w:rPr>
          <w:rFonts w:ascii="Times New Roman" w:hAnsi="Times New Roman" w:cs="Times New Roman"/>
          <w:b/>
          <w:sz w:val="36"/>
          <w:szCs w:val="36"/>
        </w:rPr>
        <w:t>;</w:t>
      </w:r>
    </w:p>
    <w:p w:rsidR="000D5665" w:rsidRPr="000B5677" w:rsidRDefault="003753CD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0D5665" w:rsidRPr="000B5677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9B10FA">
        <w:rPr>
          <w:rFonts w:ascii="Times New Roman" w:hAnsi="Times New Roman" w:cs="Times New Roman"/>
          <w:b/>
          <w:sz w:val="36"/>
          <w:szCs w:val="36"/>
        </w:rPr>
        <w:t>п</w:t>
      </w:r>
      <w:r w:rsidR="000D5665" w:rsidRPr="000B5677">
        <w:rPr>
          <w:rFonts w:ascii="Times New Roman" w:hAnsi="Times New Roman" w:cs="Times New Roman"/>
          <w:b/>
          <w:sz w:val="36"/>
          <w:szCs w:val="36"/>
        </w:rPr>
        <w:t>риемное устройство вызова ПС-2;</w:t>
      </w:r>
    </w:p>
    <w:p w:rsidR="000D5665" w:rsidRPr="000B5677" w:rsidRDefault="003753CD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0D5665" w:rsidRPr="000B5677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CE1075">
        <w:rPr>
          <w:rFonts w:ascii="Times New Roman" w:hAnsi="Times New Roman" w:cs="Times New Roman"/>
          <w:b/>
          <w:sz w:val="36"/>
          <w:szCs w:val="36"/>
        </w:rPr>
        <w:t>тактильную беспроводную кнопку вызова (при входе на территорию учреждения)</w:t>
      </w:r>
      <w:r w:rsidR="000D5665" w:rsidRPr="000B5677">
        <w:rPr>
          <w:rFonts w:ascii="Times New Roman" w:hAnsi="Times New Roman" w:cs="Times New Roman"/>
          <w:b/>
          <w:sz w:val="36"/>
          <w:szCs w:val="36"/>
        </w:rPr>
        <w:t>;</w:t>
      </w:r>
    </w:p>
    <w:p w:rsidR="000D5665" w:rsidRDefault="003753CD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9B10FA">
        <w:rPr>
          <w:rFonts w:ascii="Times New Roman" w:hAnsi="Times New Roman" w:cs="Times New Roman"/>
          <w:b/>
          <w:sz w:val="36"/>
          <w:szCs w:val="36"/>
        </w:rPr>
        <w:t>) тактильн</w:t>
      </w:r>
      <w:r w:rsidR="008D6DE3">
        <w:rPr>
          <w:rFonts w:ascii="Times New Roman" w:hAnsi="Times New Roman" w:cs="Times New Roman"/>
          <w:b/>
          <w:sz w:val="36"/>
          <w:szCs w:val="36"/>
        </w:rPr>
        <w:t>ую</w:t>
      </w:r>
      <w:r w:rsidR="009B10FA">
        <w:rPr>
          <w:rFonts w:ascii="Times New Roman" w:hAnsi="Times New Roman" w:cs="Times New Roman"/>
          <w:b/>
          <w:sz w:val="36"/>
          <w:szCs w:val="36"/>
        </w:rPr>
        <w:t xml:space="preserve"> пиктограмм</w:t>
      </w:r>
      <w:r w:rsidR="008D6DE3">
        <w:rPr>
          <w:rFonts w:ascii="Times New Roman" w:hAnsi="Times New Roman" w:cs="Times New Roman"/>
          <w:b/>
          <w:sz w:val="36"/>
          <w:szCs w:val="36"/>
        </w:rPr>
        <w:t>у</w:t>
      </w:r>
      <w:r w:rsidR="009B10FA">
        <w:rPr>
          <w:rFonts w:ascii="Times New Roman" w:hAnsi="Times New Roman" w:cs="Times New Roman"/>
          <w:b/>
          <w:sz w:val="36"/>
          <w:szCs w:val="36"/>
        </w:rPr>
        <w:t>;</w:t>
      </w:r>
    </w:p>
    <w:p w:rsidR="009B10FA" w:rsidRDefault="003753CD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9B10FA">
        <w:rPr>
          <w:rFonts w:ascii="Times New Roman" w:hAnsi="Times New Roman" w:cs="Times New Roman"/>
          <w:b/>
          <w:sz w:val="36"/>
          <w:szCs w:val="36"/>
        </w:rPr>
        <w:t>) контрастные круги;</w:t>
      </w:r>
    </w:p>
    <w:p w:rsidR="008D6DE3" w:rsidRDefault="003753CD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8D6DE3">
        <w:rPr>
          <w:rFonts w:ascii="Times New Roman" w:hAnsi="Times New Roman" w:cs="Times New Roman"/>
          <w:b/>
          <w:sz w:val="36"/>
          <w:szCs w:val="36"/>
        </w:rPr>
        <w:t>) контрастную разметку ступеней;</w:t>
      </w:r>
    </w:p>
    <w:p w:rsidR="009B10FA" w:rsidRPr="000B5677" w:rsidRDefault="003753CD" w:rsidP="000D566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9B10FA">
        <w:rPr>
          <w:rFonts w:ascii="Times New Roman" w:hAnsi="Times New Roman" w:cs="Times New Roman"/>
          <w:b/>
          <w:sz w:val="36"/>
          <w:szCs w:val="36"/>
        </w:rPr>
        <w:t>) маршрут движения обслуживаемых граждан.</w:t>
      </w:r>
    </w:p>
    <w:p w:rsidR="003A1D6F" w:rsidRDefault="003A1D6F" w:rsidP="00B50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F87" w:rsidRPr="00507172" w:rsidRDefault="00794F87" w:rsidP="00244A33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D5665">
        <w:rPr>
          <w:rFonts w:ascii="Times New Roman" w:hAnsi="Times New Roman" w:cs="Times New Roman"/>
          <w:sz w:val="36"/>
          <w:szCs w:val="36"/>
        </w:rPr>
        <w:t xml:space="preserve">Необходимая дополнительная помощь оказывается силами сотрудников организации. Для вызова сотрудника воспользуйтесь переговорным устройством </w:t>
      </w:r>
      <w:r w:rsidRPr="00244A33">
        <w:rPr>
          <w:rFonts w:ascii="Times New Roman" w:hAnsi="Times New Roman" w:cs="Times New Roman"/>
          <w:sz w:val="36"/>
          <w:szCs w:val="36"/>
          <w:u w:val="single"/>
        </w:rPr>
        <w:t xml:space="preserve">(кнопкой </w:t>
      </w:r>
      <w:r w:rsidRPr="00244A33">
        <w:rPr>
          <w:rFonts w:ascii="Times New Roman" w:hAnsi="Times New Roman" w:cs="Times New Roman"/>
          <w:sz w:val="36"/>
          <w:szCs w:val="36"/>
          <w:u w:val="single"/>
        </w:rPr>
        <w:lastRenderedPageBreak/>
        <w:t>вызова персонала)</w:t>
      </w:r>
      <w:r w:rsidRPr="000D5665">
        <w:rPr>
          <w:rFonts w:ascii="Times New Roman" w:hAnsi="Times New Roman" w:cs="Times New Roman"/>
          <w:sz w:val="36"/>
          <w:szCs w:val="36"/>
        </w:rPr>
        <w:t xml:space="preserve">, расположенным </w:t>
      </w:r>
      <w:r w:rsidR="00244A33">
        <w:rPr>
          <w:rFonts w:ascii="Times New Roman" w:hAnsi="Times New Roman" w:cs="Times New Roman"/>
          <w:sz w:val="36"/>
          <w:szCs w:val="36"/>
        </w:rPr>
        <w:t>на территори</w:t>
      </w:r>
      <w:r w:rsidR="00D322FA">
        <w:rPr>
          <w:rFonts w:ascii="Times New Roman" w:hAnsi="Times New Roman" w:cs="Times New Roman"/>
          <w:sz w:val="36"/>
          <w:szCs w:val="36"/>
        </w:rPr>
        <w:t>и</w:t>
      </w:r>
      <w:r w:rsidR="00244A33">
        <w:rPr>
          <w:rFonts w:ascii="Times New Roman" w:hAnsi="Times New Roman" w:cs="Times New Roman"/>
          <w:sz w:val="36"/>
          <w:szCs w:val="36"/>
        </w:rPr>
        <w:t xml:space="preserve"> учреждения </w:t>
      </w:r>
      <w:r w:rsidRPr="00507172">
        <w:rPr>
          <w:rFonts w:ascii="Times New Roman" w:hAnsi="Times New Roman" w:cs="Times New Roman"/>
          <w:sz w:val="36"/>
          <w:szCs w:val="36"/>
        </w:rPr>
        <w:t>или телефоном – его номер</w:t>
      </w:r>
      <w:r w:rsidR="00026DD8" w:rsidRPr="00507172">
        <w:rPr>
          <w:rFonts w:ascii="Times New Roman" w:hAnsi="Times New Roman" w:cs="Times New Roman"/>
          <w:sz w:val="36"/>
          <w:szCs w:val="36"/>
        </w:rPr>
        <w:t xml:space="preserve"> 8 (8512) 54-21-58</w:t>
      </w:r>
      <w:r w:rsidRPr="00507172">
        <w:rPr>
          <w:rFonts w:ascii="Times New Roman" w:hAnsi="Times New Roman" w:cs="Times New Roman"/>
          <w:sz w:val="36"/>
          <w:szCs w:val="36"/>
        </w:rPr>
        <w:t>.</w:t>
      </w:r>
    </w:p>
    <w:p w:rsidR="000B5677" w:rsidRDefault="000B5677" w:rsidP="00B50D8C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94F87" w:rsidRPr="00FA717C" w:rsidRDefault="00794F87" w:rsidP="00B50D8C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A717C">
        <w:rPr>
          <w:rFonts w:ascii="Times New Roman" w:hAnsi="Times New Roman" w:cs="Times New Roman"/>
          <w:sz w:val="36"/>
          <w:szCs w:val="36"/>
        </w:rPr>
        <w:t xml:space="preserve">В этом здании Вы можете воспользоваться следующими услугами: </w:t>
      </w:r>
    </w:p>
    <w:p w:rsidR="009D5B69" w:rsidRDefault="009D5B69" w:rsidP="009D5B6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В стационарной форме социального обслуживания: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1. Социально-бытовые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предоставление площади жилых помещений согласно утвержденным уполномоченным органом нормативам;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обеспечение мягким инвентарем (одеждой, обувью, нательным бельем и постельными принадлежностями) согласно утвержденным уполномоченным органом нормативам;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 xml:space="preserve">- обеспечение </w:t>
      </w:r>
      <w:r w:rsidR="006636B5" w:rsidRPr="008D6DE3">
        <w:rPr>
          <w:rFonts w:ascii="Times New Roman" w:hAnsi="Times New Roman" w:cs="Times New Roman"/>
          <w:b/>
          <w:sz w:val="36"/>
          <w:szCs w:val="36"/>
        </w:rPr>
        <w:t>питанием,</w:t>
      </w:r>
      <w:r w:rsidRPr="008D6DE3">
        <w:rPr>
          <w:rFonts w:ascii="Times New Roman" w:hAnsi="Times New Roman" w:cs="Times New Roman"/>
          <w:b/>
          <w:sz w:val="36"/>
          <w:szCs w:val="36"/>
        </w:rPr>
        <w:t xml:space="preserve"> согласно утвержденным уполномоченным органом нормам;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обеспечение дополнительных санитарно-гигиенических услуг в жилых помещениях, в помещениях для предоставления социальных услуг и местах общего пользования.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2. Социально-медицинские:</w:t>
      </w:r>
    </w:p>
    <w:p w:rsidR="00D322FA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D6DE3">
        <w:rPr>
          <w:rFonts w:ascii="Times New Roman" w:hAnsi="Times New Roman" w:cs="Times New Roman"/>
          <w:b/>
          <w:sz w:val="36"/>
          <w:szCs w:val="36"/>
        </w:rPr>
        <w:t xml:space="preserve">- выполнение процедур, связанных с сохранением здоровья получателей социальных услуг (измерение </w:t>
      </w:r>
      <w:proofErr w:type="gramEnd"/>
    </w:p>
    <w:p w:rsidR="00D322FA" w:rsidRDefault="00D322FA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 xml:space="preserve">температуры тела, артериального давления, </w:t>
      </w:r>
      <w:proofErr w:type="gramStart"/>
      <w:r w:rsidRPr="008D6DE3">
        <w:rPr>
          <w:rFonts w:ascii="Times New Roman" w:hAnsi="Times New Roman" w:cs="Times New Roman"/>
          <w:b/>
          <w:sz w:val="36"/>
          <w:szCs w:val="36"/>
        </w:rPr>
        <w:t>контроль за</w:t>
      </w:r>
      <w:proofErr w:type="gramEnd"/>
      <w:r w:rsidRPr="008D6DE3">
        <w:rPr>
          <w:rFonts w:ascii="Times New Roman" w:hAnsi="Times New Roman" w:cs="Times New Roman"/>
          <w:b/>
          <w:sz w:val="36"/>
          <w:szCs w:val="36"/>
        </w:rPr>
        <w:t xml:space="preserve"> приемом лекарств и др.);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lastRenderedPageBreak/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содействия в проведении оздоровительных мероприятий;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проведение занятий, обучающих здоровому образу жизни.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3. Социально-психологические: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социально-психологическое консультирование, в том числе по вопросам внутрисемейных отношений;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 xml:space="preserve">- оказание психологической помощи и поддержки, проведение </w:t>
      </w:r>
      <w:proofErr w:type="spellStart"/>
      <w:r w:rsidRPr="008D6DE3">
        <w:rPr>
          <w:rFonts w:ascii="Times New Roman" w:hAnsi="Times New Roman" w:cs="Times New Roman"/>
          <w:b/>
          <w:sz w:val="36"/>
          <w:szCs w:val="36"/>
        </w:rPr>
        <w:t>психокоррекционной</w:t>
      </w:r>
      <w:proofErr w:type="spellEnd"/>
      <w:r w:rsidRPr="008D6DE3">
        <w:rPr>
          <w:rFonts w:ascii="Times New Roman" w:hAnsi="Times New Roman" w:cs="Times New Roman"/>
          <w:b/>
          <w:sz w:val="36"/>
          <w:szCs w:val="36"/>
        </w:rPr>
        <w:t xml:space="preserve"> работы;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социально-психологический патронаж.</w:t>
      </w:r>
    </w:p>
    <w:p w:rsidR="009D5B69" w:rsidRPr="008D6DE3" w:rsidRDefault="009D5B69" w:rsidP="009D5B69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D6D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4. Социально-педагогические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социально-педагогическая коррекция, включая диагностику и консультирование;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формирование позитивных интересов (в том числе в сфере досуга);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lastRenderedPageBreak/>
        <w:t>- организация досуга и отдыха (книги, журналы, газеты, настольные игры, экскурсии и иное).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5. Социально-трудовые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проведение мероприятий по использованию трудовых возможностей и обучению доступным профессиональным навыкам;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помощи в трудоустройстве.</w:t>
      </w:r>
    </w:p>
    <w:p w:rsidR="009D5B69" w:rsidRPr="008D6DE3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D5B69" w:rsidRPr="008D6DE3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D6D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6. Социально-правовые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помощи в оформлении и восстановлении документов получателей социальных услуг;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помощи в получении юридических услуг (в том числе бесплатно);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услуги по защите прав и законных интересов получателей социальных услуг в установленном законодательством порядке;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консультирование по вопросам, связанным с правом граждан на социальное обслуживание.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В полустационарной форме социального обслуживания: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1. Социально-бытовые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обеспечение дополнительных санитарно-гигиенических услуг в жилых помещениях для предоставления социальных услуг и местах общего пользования.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2. Социально-медицинские: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lastRenderedPageBreak/>
        <w:t>- оказание содействия в проведении оздоровительных мероприятий;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проведение занятий, обучающих здоровому образу жизни.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3. Социально-психологические: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социально-психологическое консультирование, в том числе по вопросам внутрисемейных отношений;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 xml:space="preserve">- оказание психологической помощи и поддержки, проведение </w:t>
      </w:r>
      <w:proofErr w:type="spellStart"/>
      <w:r w:rsidRPr="008D6DE3">
        <w:rPr>
          <w:rFonts w:ascii="Times New Roman" w:hAnsi="Times New Roman" w:cs="Times New Roman"/>
          <w:b/>
          <w:sz w:val="36"/>
          <w:szCs w:val="36"/>
        </w:rPr>
        <w:t>психокоррекционной</w:t>
      </w:r>
      <w:proofErr w:type="spellEnd"/>
      <w:r w:rsidRPr="008D6DE3">
        <w:rPr>
          <w:rFonts w:ascii="Times New Roman" w:hAnsi="Times New Roman" w:cs="Times New Roman"/>
          <w:b/>
          <w:sz w:val="36"/>
          <w:szCs w:val="36"/>
        </w:rPr>
        <w:t xml:space="preserve"> работы;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социально-психологический патронаж.</w:t>
      </w:r>
    </w:p>
    <w:p w:rsidR="009D5B69" w:rsidRPr="008D6DE3" w:rsidRDefault="009D5B69" w:rsidP="009D5B69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D6D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4. Социально-педагогические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социально-педагогическая коррекция, включая диагностику и консультирование;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формирование позитивных интересов (в том числе в сфере досуга);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организация досуга и отдыха (книги, журналы, газеты, настольные игры, экскурсии и иное).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5. Социально-трудовые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проведение мероприятий по использованию трудовых возможностей и обучению доступным профессиональным навыкам;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lastRenderedPageBreak/>
        <w:t>- оказание помощи в трудоустройстве;</w:t>
      </w:r>
    </w:p>
    <w:p w:rsidR="009D5B69" w:rsidRPr="008D6DE3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6D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обучение доступным навыкам домоводства выпускников организаций для детей-сирот и детей, оставшихся без попечения родителей, проживающих самостоятельно (приготовление пищи, мелкий ремонт одежды, уход за квартирой и т.д.).</w:t>
      </w:r>
    </w:p>
    <w:p w:rsidR="009D5B69" w:rsidRPr="008D6DE3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D5B69" w:rsidRPr="008D6DE3" w:rsidRDefault="009D5B69" w:rsidP="009D5B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D6D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6. Социально-правовые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помощи в оформлении и восстановлении документов получателей социальных услуг;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помощи в получении юридических услуг (в том числе бесплатно);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консультирование по вопросам, связанным с правом граждан на социальное обслуживание.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E3">
        <w:rPr>
          <w:rFonts w:ascii="Times New Roman" w:hAnsi="Times New Roman" w:cs="Times New Roman"/>
          <w:b/>
          <w:sz w:val="36"/>
          <w:szCs w:val="36"/>
          <w:u w:val="single"/>
        </w:rPr>
        <w:t>Срочные социальные услуги: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обеспечение бесплатным горячим питанием;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обеспечение одеждой, обувью и другими предметами первой необходимости;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содействие в получении временного жилого помещения;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социально-психологическое консультирование, в том числе по вопросам внутрисемейных отношений;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оказание консультационной психологической помощи анонимно (в том числе с использованием телефона доверия);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lastRenderedPageBreak/>
        <w:t>- консультирование по вопросам социально-педагогической коррекции;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консультирование по вопросам, связанным с правом граждан на социальное обслуживание;</w:t>
      </w:r>
    </w:p>
    <w:p w:rsidR="009D5B69" w:rsidRPr="008D6DE3" w:rsidRDefault="009D5B69" w:rsidP="009D5B6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DE3">
        <w:rPr>
          <w:rFonts w:ascii="Times New Roman" w:hAnsi="Times New Roman" w:cs="Times New Roman"/>
          <w:b/>
          <w:sz w:val="36"/>
          <w:szCs w:val="36"/>
        </w:rPr>
        <w:t>- содействие в получении экстренной психологической помощи с привлечением к этой работе психологов.</w:t>
      </w:r>
    </w:p>
    <w:p w:rsidR="009D5B69" w:rsidRPr="008D6DE3" w:rsidRDefault="009D5B69" w:rsidP="009D5B69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46DBD" w:rsidRPr="008D6DE3" w:rsidRDefault="00794F87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D6DE3">
        <w:rPr>
          <w:rFonts w:ascii="Times New Roman" w:hAnsi="Times New Roman" w:cs="Times New Roman"/>
          <w:sz w:val="36"/>
          <w:szCs w:val="36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</w:t>
      </w:r>
      <w:r w:rsidR="00026DD8" w:rsidRPr="008D6DE3">
        <w:rPr>
          <w:rFonts w:ascii="Times New Roman" w:hAnsi="Times New Roman" w:cs="Times New Roman"/>
          <w:sz w:val="36"/>
          <w:szCs w:val="36"/>
        </w:rPr>
        <w:t>–</w:t>
      </w:r>
      <w:r w:rsidRPr="008D6DE3">
        <w:rPr>
          <w:rFonts w:ascii="Times New Roman" w:hAnsi="Times New Roman" w:cs="Times New Roman"/>
          <w:sz w:val="36"/>
          <w:szCs w:val="36"/>
        </w:rPr>
        <w:t xml:space="preserve"> </w:t>
      </w:r>
      <w:r w:rsidR="00026DD8" w:rsidRPr="008D6DE3">
        <w:rPr>
          <w:rFonts w:ascii="Times New Roman" w:hAnsi="Times New Roman" w:cs="Times New Roman"/>
          <w:b/>
          <w:sz w:val="36"/>
          <w:szCs w:val="36"/>
        </w:rPr>
        <w:t xml:space="preserve">начальнику материально-технического отдела </w:t>
      </w:r>
      <w:r w:rsidR="00BB551D">
        <w:rPr>
          <w:rFonts w:ascii="Times New Roman" w:hAnsi="Times New Roman" w:cs="Times New Roman"/>
          <w:b/>
          <w:sz w:val="36"/>
          <w:szCs w:val="36"/>
        </w:rPr>
        <w:t>Тюрину Геннадию Михайловичу</w:t>
      </w:r>
      <w:r w:rsidR="00026DD8" w:rsidRPr="008D6D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B5677" w:rsidRPr="008D6DE3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026DD8" w:rsidRPr="008D6DE3">
        <w:rPr>
          <w:rFonts w:ascii="Times New Roman" w:hAnsi="Times New Roman" w:cs="Times New Roman"/>
          <w:b/>
          <w:sz w:val="36"/>
          <w:szCs w:val="36"/>
        </w:rPr>
        <w:t>(тел. 8 (8512) 54-21-58</w:t>
      </w:r>
      <w:r w:rsidR="000B5677" w:rsidRPr="008D6DE3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F63D17" w:rsidRPr="008D6DE3" w:rsidRDefault="00F63D17" w:rsidP="00F63D1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3D17" w:rsidRPr="008D6DE3" w:rsidRDefault="00F63D17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3D17" w:rsidRPr="008D6DE3" w:rsidRDefault="00F63D17" w:rsidP="00B50D8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F63D17" w:rsidRPr="008D6DE3" w:rsidSect="00E730E4">
      <w:pgSz w:w="11906" w:h="16838"/>
      <w:pgMar w:top="1134" w:right="850" w:bottom="1134" w:left="1701" w:header="708" w:footer="708" w:gutter="0"/>
      <w:pgBorders w:offsetFrom="page">
        <w:top w:val="thinThickSmallGap" w:sz="18" w:space="24" w:color="1F497D" w:themeColor="text2"/>
        <w:left w:val="thinThickSmallGap" w:sz="18" w:space="24" w:color="1F497D" w:themeColor="text2"/>
        <w:bottom w:val="thickThinSmallGap" w:sz="18" w:space="24" w:color="1F497D" w:themeColor="text2"/>
        <w:right w:val="thickThinSmallGap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A1"/>
    <w:rsid w:val="00026DD8"/>
    <w:rsid w:val="00047B37"/>
    <w:rsid w:val="000B5677"/>
    <w:rsid w:val="000D5665"/>
    <w:rsid w:val="00244A33"/>
    <w:rsid w:val="002C526B"/>
    <w:rsid w:val="00346DBD"/>
    <w:rsid w:val="003753CD"/>
    <w:rsid w:val="003819F3"/>
    <w:rsid w:val="003A1D6F"/>
    <w:rsid w:val="003A49AA"/>
    <w:rsid w:val="004418FF"/>
    <w:rsid w:val="00507172"/>
    <w:rsid w:val="00637D23"/>
    <w:rsid w:val="006636B5"/>
    <w:rsid w:val="007124A1"/>
    <w:rsid w:val="0075386F"/>
    <w:rsid w:val="00794F87"/>
    <w:rsid w:val="007E340A"/>
    <w:rsid w:val="007F42CA"/>
    <w:rsid w:val="00804926"/>
    <w:rsid w:val="00811048"/>
    <w:rsid w:val="00837F11"/>
    <w:rsid w:val="00861E7C"/>
    <w:rsid w:val="008D6DE3"/>
    <w:rsid w:val="009B10FA"/>
    <w:rsid w:val="009C3CC1"/>
    <w:rsid w:val="009D5B69"/>
    <w:rsid w:val="009E1F13"/>
    <w:rsid w:val="009F3B2E"/>
    <w:rsid w:val="00A92621"/>
    <w:rsid w:val="00B06025"/>
    <w:rsid w:val="00B12AAD"/>
    <w:rsid w:val="00B50D8C"/>
    <w:rsid w:val="00B87F7B"/>
    <w:rsid w:val="00BB551D"/>
    <w:rsid w:val="00BC7482"/>
    <w:rsid w:val="00C43ACC"/>
    <w:rsid w:val="00CE1075"/>
    <w:rsid w:val="00D322FA"/>
    <w:rsid w:val="00D915AB"/>
    <w:rsid w:val="00E532E1"/>
    <w:rsid w:val="00E730E4"/>
    <w:rsid w:val="00F36D66"/>
    <w:rsid w:val="00F63D17"/>
    <w:rsid w:val="00FA717C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A3B1-32A4-4890-B574-E33BC31B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41</cp:revision>
  <cp:lastPrinted>2017-12-14T06:48:00Z</cp:lastPrinted>
  <dcterms:created xsi:type="dcterms:W3CDTF">2017-05-31T07:51:00Z</dcterms:created>
  <dcterms:modified xsi:type="dcterms:W3CDTF">2017-12-14T06:48:00Z</dcterms:modified>
</cp:coreProperties>
</file>